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2135" w14:textId="77777777" w:rsidR="00ED5754" w:rsidRPr="00E73430" w:rsidRDefault="00ED5754" w:rsidP="00ED5754">
      <w:pPr>
        <w:tabs>
          <w:tab w:val="left" w:pos="720"/>
          <w:tab w:val="left" w:pos="5040"/>
          <w:tab w:val="left" w:pos="6480"/>
        </w:tabs>
        <w:jc w:val="center"/>
        <w:rPr>
          <w:rFonts w:ascii="Times New Roman" w:hAnsi="Times New Roman"/>
          <w:b/>
          <w:szCs w:val="24"/>
          <w:u w:val="single"/>
        </w:rPr>
      </w:pPr>
      <w:r w:rsidRPr="00E73430">
        <w:rPr>
          <w:rFonts w:ascii="Times New Roman" w:hAnsi="Times New Roman"/>
          <w:b/>
          <w:szCs w:val="24"/>
          <w:u w:val="single"/>
        </w:rPr>
        <w:t>ADVERTISEMENT FOR BIDS</w:t>
      </w:r>
    </w:p>
    <w:p w14:paraId="4777C9AB" w14:textId="77777777" w:rsidR="00ED5754" w:rsidRPr="00E73430" w:rsidRDefault="00ED5754" w:rsidP="00ED5754">
      <w:pPr>
        <w:jc w:val="both"/>
        <w:rPr>
          <w:rFonts w:ascii="Times New Roman" w:hAnsi="Times New Roman"/>
          <w:szCs w:val="24"/>
        </w:rPr>
      </w:pPr>
    </w:p>
    <w:p w14:paraId="59807B23" w14:textId="0D838624" w:rsidR="00ED5754" w:rsidRPr="00E73430" w:rsidRDefault="002C73ED" w:rsidP="00ED5754">
      <w:pPr>
        <w:jc w:val="both"/>
        <w:rPr>
          <w:rFonts w:ascii="Times New Roman" w:hAnsi="Times New Roman"/>
          <w:szCs w:val="24"/>
        </w:rPr>
      </w:pPr>
      <w:r w:rsidRPr="00E73430">
        <w:rPr>
          <w:rFonts w:ascii="Times New Roman" w:hAnsi="Times New Roman"/>
          <w:szCs w:val="24"/>
        </w:rPr>
        <w:t>Sealed b</w:t>
      </w:r>
      <w:r w:rsidR="00ED5754" w:rsidRPr="00E73430">
        <w:rPr>
          <w:rFonts w:ascii="Times New Roman" w:hAnsi="Times New Roman"/>
          <w:szCs w:val="24"/>
        </w:rPr>
        <w:t xml:space="preserve">ids for </w:t>
      </w:r>
      <w:r w:rsidR="001C45AE">
        <w:rPr>
          <w:rFonts w:ascii="Times New Roman" w:hAnsi="Times New Roman"/>
          <w:b/>
          <w:szCs w:val="24"/>
          <w:u w:val="single"/>
        </w:rPr>
        <w:t>Electrical Service Upgrade at</w:t>
      </w:r>
      <w:r w:rsidR="002D415C">
        <w:rPr>
          <w:rFonts w:ascii="Times New Roman" w:hAnsi="Times New Roman"/>
          <w:b/>
          <w:szCs w:val="24"/>
          <w:u w:val="single"/>
        </w:rPr>
        <w:t xml:space="preserve"> Kingsland Court</w:t>
      </w:r>
      <w:r w:rsidR="00ED5754" w:rsidRPr="00E73430">
        <w:rPr>
          <w:rFonts w:ascii="Times New Roman" w:hAnsi="Times New Roman"/>
          <w:b/>
          <w:szCs w:val="24"/>
        </w:rPr>
        <w:t xml:space="preserve"> </w:t>
      </w:r>
      <w:r w:rsidR="00ED5754" w:rsidRPr="00E73430">
        <w:rPr>
          <w:rFonts w:ascii="Times New Roman" w:hAnsi="Times New Roman"/>
          <w:szCs w:val="24"/>
        </w:rPr>
        <w:t>will be received by the</w:t>
      </w:r>
      <w:r w:rsidR="002D415C">
        <w:rPr>
          <w:rFonts w:ascii="Times New Roman" w:hAnsi="Times New Roman"/>
          <w:szCs w:val="24"/>
        </w:rPr>
        <w:t xml:space="preserve"> Housing Authority of the Town of Harrison (</w:t>
      </w:r>
      <w:r w:rsidR="00597991">
        <w:rPr>
          <w:rFonts w:ascii="Times New Roman" w:hAnsi="Times New Roman"/>
          <w:szCs w:val="24"/>
        </w:rPr>
        <w:t>"</w:t>
      </w:r>
      <w:r w:rsidR="002D415C">
        <w:rPr>
          <w:rFonts w:ascii="Times New Roman" w:hAnsi="Times New Roman"/>
          <w:szCs w:val="24"/>
        </w:rPr>
        <w:t>HHA</w:t>
      </w:r>
      <w:r w:rsidR="00597991">
        <w:rPr>
          <w:rFonts w:ascii="Times New Roman" w:hAnsi="Times New Roman"/>
          <w:szCs w:val="24"/>
        </w:rPr>
        <w:t>"</w:t>
      </w:r>
      <w:r w:rsidR="002D415C">
        <w:rPr>
          <w:rFonts w:ascii="Times New Roman" w:hAnsi="Times New Roman"/>
          <w:szCs w:val="24"/>
        </w:rPr>
        <w:t>) at the Office of the Executive Director, 788 Harrison Avenue, Building 1, Harrison, New Jersey 07029</w:t>
      </w:r>
      <w:r w:rsidR="00ED5754" w:rsidRPr="00E73430">
        <w:rPr>
          <w:rFonts w:ascii="Times New Roman" w:hAnsi="Times New Roman"/>
          <w:szCs w:val="24"/>
        </w:rPr>
        <w:t xml:space="preserve"> until </w:t>
      </w:r>
      <w:r w:rsidR="00B0217E" w:rsidRPr="009A7A42">
        <w:rPr>
          <w:rFonts w:ascii="Times New Roman" w:hAnsi="Times New Roman"/>
          <w:b/>
          <w:szCs w:val="24"/>
          <w:u w:val="single"/>
        </w:rPr>
        <w:t>12:00</w:t>
      </w:r>
      <w:r w:rsidR="00523C99">
        <w:rPr>
          <w:rFonts w:ascii="Times New Roman" w:hAnsi="Times New Roman"/>
          <w:b/>
          <w:szCs w:val="24"/>
          <w:u w:val="single"/>
        </w:rPr>
        <w:t xml:space="preserve"> </w:t>
      </w:r>
      <w:r w:rsidR="00447521" w:rsidRPr="009A7A42">
        <w:rPr>
          <w:rFonts w:ascii="Times New Roman" w:hAnsi="Times New Roman"/>
          <w:b/>
          <w:szCs w:val="24"/>
          <w:u w:val="single"/>
        </w:rPr>
        <w:t>p.m.</w:t>
      </w:r>
      <w:r w:rsidR="00ED5754" w:rsidRPr="009A7A42">
        <w:rPr>
          <w:rFonts w:ascii="Times New Roman" w:hAnsi="Times New Roman"/>
          <w:b/>
          <w:szCs w:val="24"/>
          <w:u w:val="single"/>
        </w:rPr>
        <w:t xml:space="preserve"> on</w:t>
      </w:r>
      <w:r w:rsidR="00B0217E" w:rsidRPr="009A7A42">
        <w:rPr>
          <w:rFonts w:ascii="Times New Roman" w:hAnsi="Times New Roman"/>
          <w:b/>
          <w:szCs w:val="24"/>
          <w:u w:val="single"/>
        </w:rPr>
        <w:t xml:space="preserve"> March 31</w:t>
      </w:r>
      <w:r w:rsidR="00447521" w:rsidRPr="009A7A42">
        <w:rPr>
          <w:rFonts w:ascii="Times New Roman" w:hAnsi="Times New Roman"/>
          <w:b/>
          <w:szCs w:val="24"/>
          <w:u w:val="single"/>
        </w:rPr>
        <w:t>, 20</w:t>
      </w:r>
      <w:r w:rsidR="001C45AE" w:rsidRPr="009A7A42">
        <w:rPr>
          <w:rFonts w:ascii="Times New Roman" w:hAnsi="Times New Roman"/>
          <w:b/>
          <w:szCs w:val="24"/>
          <w:u w:val="single"/>
        </w:rPr>
        <w:t>21</w:t>
      </w:r>
      <w:r w:rsidR="00ED5754" w:rsidRPr="00B0217E">
        <w:rPr>
          <w:rFonts w:ascii="Times New Roman" w:hAnsi="Times New Roman"/>
          <w:bCs/>
          <w:szCs w:val="24"/>
        </w:rPr>
        <w:t>.</w:t>
      </w:r>
    </w:p>
    <w:p w14:paraId="7039E9E1" w14:textId="77777777" w:rsidR="0027595A" w:rsidRPr="00561CE0" w:rsidRDefault="0027595A" w:rsidP="00ED5754">
      <w:pPr>
        <w:autoSpaceDE w:val="0"/>
        <w:autoSpaceDN w:val="0"/>
        <w:adjustRightInd w:val="0"/>
        <w:jc w:val="both"/>
        <w:rPr>
          <w:rFonts w:ascii="Times New Roman" w:hAnsi="Times New Roman"/>
          <w:szCs w:val="24"/>
        </w:rPr>
      </w:pPr>
    </w:p>
    <w:p w14:paraId="7DC1D298" w14:textId="056F216F" w:rsidR="00561CE0" w:rsidRPr="00561CE0" w:rsidRDefault="00561CE0" w:rsidP="00561CE0">
      <w:pPr>
        <w:widowControl w:val="0"/>
        <w:autoSpaceDE w:val="0"/>
        <w:autoSpaceDN w:val="0"/>
        <w:adjustRightInd w:val="0"/>
        <w:jc w:val="both"/>
        <w:rPr>
          <w:rFonts w:ascii="Times New Roman" w:hAnsi="Times New Roman"/>
          <w:b/>
          <w:noProof w:val="0"/>
          <w:szCs w:val="24"/>
        </w:rPr>
      </w:pPr>
      <w:r w:rsidRPr="00561CE0">
        <w:rPr>
          <w:rFonts w:ascii="Times New Roman" w:hAnsi="Times New Roman"/>
          <w:noProof w:val="0"/>
          <w:szCs w:val="24"/>
        </w:rPr>
        <w:t xml:space="preserve">Commencing on </w:t>
      </w:r>
      <w:r w:rsidR="00597991" w:rsidRPr="00597991">
        <w:rPr>
          <w:rFonts w:ascii="Times New Roman" w:hAnsi="Times New Roman"/>
          <w:b/>
          <w:bCs/>
          <w:noProof w:val="0"/>
          <w:szCs w:val="24"/>
          <w:u w:val="single"/>
        </w:rPr>
        <w:t xml:space="preserve">Friday, </w:t>
      </w:r>
      <w:r w:rsidR="00B0217E" w:rsidRPr="00597991">
        <w:rPr>
          <w:rFonts w:ascii="Times New Roman" w:hAnsi="Times New Roman"/>
          <w:b/>
          <w:bCs/>
          <w:noProof w:val="0"/>
          <w:szCs w:val="24"/>
          <w:u w:val="single"/>
        </w:rPr>
        <w:t>March 5</w:t>
      </w:r>
      <w:r w:rsidRPr="00597991">
        <w:rPr>
          <w:rFonts w:ascii="Times New Roman" w:hAnsi="Times New Roman"/>
          <w:b/>
          <w:bCs/>
          <w:noProof w:val="0"/>
          <w:szCs w:val="24"/>
          <w:u w:val="single"/>
        </w:rPr>
        <w:t>, 2021</w:t>
      </w:r>
      <w:r w:rsidRPr="00B0217E">
        <w:rPr>
          <w:rFonts w:ascii="Times New Roman" w:hAnsi="Times New Roman"/>
          <w:bCs/>
          <w:noProof w:val="0"/>
          <w:szCs w:val="24"/>
        </w:rPr>
        <w:t>,</w:t>
      </w:r>
      <w:r w:rsidRPr="00561CE0">
        <w:rPr>
          <w:rFonts w:ascii="Times New Roman" w:hAnsi="Times New Roman"/>
          <w:noProof w:val="0"/>
          <w:szCs w:val="24"/>
        </w:rPr>
        <w:t xml:space="preserve"> bid documents for this </w:t>
      </w:r>
      <w:r w:rsidR="001D34F8">
        <w:rPr>
          <w:rFonts w:ascii="Times New Roman" w:hAnsi="Times New Roman"/>
          <w:noProof w:val="0"/>
          <w:szCs w:val="24"/>
        </w:rPr>
        <w:t>P</w:t>
      </w:r>
      <w:r w:rsidRPr="00561CE0">
        <w:rPr>
          <w:rFonts w:ascii="Times New Roman" w:hAnsi="Times New Roman"/>
          <w:noProof w:val="0"/>
          <w:szCs w:val="24"/>
        </w:rPr>
        <w:t xml:space="preserve">roject will be available for review between the hours of 9:00 a.m. &amp; 4:00 p.m. on business days at the offices of LAN Associates, Engineering, Planning, Architecture, Surveying, Inc. (LAN), 445 Godwin Avenue, Midland Park, NJ 07432. Bidding documents shall be available via link by emailing Ms. Kim Hauser at </w:t>
      </w:r>
      <w:hyperlink r:id="rId7" w:history="1">
        <w:r w:rsidRPr="00561CE0">
          <w:rPr>
            <w:rFonts w:ascii="Times New Roman" w:hAnsi="Times New Roman"/>
            <w:noProof w:val="0"/>
            <w:color w:val="0000FF"/>
            <w:szCs w:val="24"/>
            <w:u w:val="single"/>
          </w:rPr>
          <w:t>kim.hauser@lanassociates.com</w:t>
        </w:r>
      </w:hyperlink>
      <w:r w:rsidRPr="00561CE0">
        <w:rPr>
          <w:rFonts w:ascii="Times New Roman" w:hAnsi="Times New Roman"/>
          <w:noProof w:val="0"/>
          <w:szCs w:val="24"/>
        </w:rPr>
        <w:t xml:space="preserve">. A </w:t>
      </w:r>
      <w:r w:rsidRPr="00561CE0">
        <w:rPr>
          <w:rFonts w:ascii="Times New Roman" w:hAnsi="Times New Roman"/>
          <w:b/>
          <w:noProof w:val="0"/>
          <w:szCs w:val="24"/>
          <w:u w:val="single"/>
        </w:rPr>
        <w:t>One Hundred ($100) Dollar non-refundable deposit for each bid package</w:t>
      </w:r>
      <w:r w:rsidRPr="00561CE0">
        <w:rPr>
          <w:rFonts w:ascii="Times New Roman" w:hAnsi="Times New Roman"/>
          <w:noProof w:val="0"/>
          <w:szCs w:val="24"/>
        </w:rPr>
        <w:t xml:space="preserve"> via cash, check (made payable to LAN Associates, Engineering, Planning, Architecture, Surveying, Inc. (LAN), Visa</w:t>
      </w:r>
      <w:r w:rsidR="00597991">
        <w:rPr>
          <w:rFonts w:ascii="Times New Roman" w:hAnsi="Times New Roman"/>
          <w:noProof w:val="0"/>
          <w:szCs w:val="24"/>
        </w:rPr>
        <w:t>,</w:t>
      </w:r>
      <w:r w:rsidRPr="00561CE0">
        <w:rPr>
          <w:rFonts w:ascii="Times New Roman" w:hAnsi="Times New Roman"/>
          <w:noProof w:val="0"/>
          <w:szCs w:val="24"/>
        </w:rPr>
        <w:t xml:space="preserve"> or MasterCard, is required for each link. Documents will not be sent via overnight mail or US mail.</w:t>
      </w:r>
    </w:p>
    <w:p w14:paraId="0926E9D7" w14:textId="34E583B2" w:rsidR="00F70FA2" w:rsidRDefault="00F70FA2" w:rsidP="00ED5754">
      <w:pPr>
        <w:autoSpaceDE w:val="0"/>
        <w:autoSpaceDN w:val="0"/>
        <w:adjustRightInd w:val="0"/>
        <w:jc w:val="both"/>
        <w:rPr>
          <w:rFonts w:ascii="Times New Roman" w:hAnsi="Times New Roman"/>
          <w:szCs w:val="24"/>
        </w:rPr>
      </w:pPr>
    </w:p>
    <w:p w14:paraId="4EF6F15B" w14:textId="0121CAE1" w:rsidR="00E456A6" w:rsidRDefault="00073231" w:rsidP="00ED5754">
      <w:pPr>
        <w:autoSpaceDE w:val="0"/>
        <w:autoSpaceDN w:val="0"/>
        <w:adjustRightInd w:val="0"/>
        <w:jc w:val="both"/>
        <w:rPr>
          <w:rFonts w:ascii="Times New Roman" w:hAnsi="Times New Roman"/>
          <w:szCs w:val="24"/>
        </w:rPr>
      </w:pPr>
      <w:r>
        <w:rPr>
          <w:rFonts w:ascii="Times New Roman" w:hAnsi="Times New Roman"/>
          <w:szCs w:val="24"/>
        </w:rPr>
        <w:t xml:space="preserve">All </w:t>
      </w:r>
      <w:r w:rsidR="00561CE0">
        <w:rPr>
          <w:rFonts w:ascii="Times New Roman" w:hAnsi="Times New Roman"/>
          <w:szCs w:val="24"/>
        </w:rPr>
        <w:t xml:space="preserve">technical </w:t>
      </w:r>
      <w:r>
        <w:rPr>
          <w:rFonts w:ascii="Times New Roman" w:hAnsi="Times New Roman"/>
          <w:szCs w:val="24"/>
        </w:rPr>
        <w:t>questions, comments, and inquiries regarding the bid documents should be directed to LAN (Att</w:t>
      </w:r>
      <w:r w:rsidR="002A6C13">
        <w:rPr>
          <w:rFonts w:ascii="Times New Roman" w:hAnsi="Times New Roman"/>
          <w:szCs w:val="24"/>
        </w:rPr>
        <w:t>ention</w:t>
      </w:r>
      <w:r>
        <w:rPr>
          <w:rFonts w:ascii="Times New Roman" w:hAnsi="Times New Roman"/>
          <w:szCs w:val="24"/>
        </w:rPr>
        <w:t xml:space="preserve">: </w:t>
      </w:r>
      <w:r w:rsidRPr="00E90340">
        <w:rPr>
          <w:rFonts w:ascii="Times New Roman" w:hAnsi="Times New Roman"/>
          <w:szCs w:val="24"/>
          <w:u w:val="single"/>
        </w:rPr>
        <w:t xml:space="preserve">Mr. </w:t>
      </w:r>
      <w:r w:rsidR="001C45AE">
        <w:rPr>
          <w:rFonts w:ascii="Times New Roman" w:hAnsi="Times New Roman"/>
          <w:szCs w:val="24"/>
          <w:u w:val="single"/>
        </w:rPr>
        <w:t>William Hodges</w:t>
      </w:r>
      <w:r>
        <w:rPr>
          <w:rFonts w:ascii="Times New Roman" w:hAnsi="Times New Roman"/>
          <w:szCs w:val="24"/>
        </w:rPr>
        <w:t xml:space="preserve">) at </w:t>
      </w:r>
      <w:hyperlink r:id="rId8" w:history="1">
        <w:r w:rsidR="001C45AE" w:rsidRPr="004456AA">
          <w:rPr>
            <w:rStyle w:val="Hyperlink"/>
            <w:rFonts w:ascii="Times New Roman" w:hAnsi="Times New Roman"/>
            <w:szCs w:val="24"/>
          </w:rPr>
          <w:t>william.hodges@lanassociates.com</w:t>
        </w:r>
      </w:hyperlink>
      <w:r>
        <w:rPr>
          <w:rFonts w:ascii="Times New Roman" w:hAnsi="Times New Roman"/>
          <w:szCs w:val="24"/>
        </w:rPr>
        <w:t>.</w:t>
      </w:r>
    </w:p>
    <w:p w14:paraId="3A125392" w14:textId="6C1CE9E5" w:rsidR="009A7A42" w:rsidRDefault="009A7A42" w:rsidP="00ED5754">
      <w:pPr>
        <w:tabs>
          <w:tab w:val="left" w:pos="720"/>
          <w:tab w:val="left" w:pos="5040"/>
          <w:tab w:val="left" w:pos="9000"/>
        </w:tabs>
        <w:jc w:val="both"/>
        <w:rPr>
          <w:rFonts w:ascii="Times New Roman" w:hAnsi="Times New Roman"/>
          <w:szCs w:val="24"/>
        </w:rPr>
      </w:pPr>
    </w:p>
    <w:p w14:paraId="2630AA0E" w14:textId="4C1ECF6E" w:rsidR="001D34F8" w:rsidRDefault="0005368E" w:rsidP="00597991">
      <w:pPr>
        <w:tabs>
          <w:tab w:val="left" w:pos="720"/>
          <w:tab w:val="left" w:pos="5040"/>
          <w:tab w:val="left" w:pos="9000"/>
        </w:tabs>
        <w:jc w:val="both"/>
        <w:rPr>
          <w:rFonts w:ascii="Times New Roman" w:hAnsi="Times New Roman"/>
          <w:szCs w:val="24"/>
        </w:rPr>
      </w:pPr>
      <w:r>
        <w:rPr>
          <w:rFonts w:ascii="Times New Roman" w:hAnsi="Times New Roman"/>
          <w:szCs w:val="24"/>
        </w:rPr>
        <w:t xml:space="preserve">A </w:t>
      </w:r>
      <w:r w:rsidR="009A7A42" w:rsidRPr="009A7A42">
        <w:rPr>
          <w:rFonts w:ascii="Times New Roman" w:hAnsi="Times New Roman"/>
          <w:szCs w:val="24"/>
        </w:rPr>
        <w:t xml:space="preserve">Pre-Bid Conference for the purpose of considering questions posed by all Bidders will be held </w:t>
      </w:r>
      <w:bookmarkStart w:id="0" w:name="_Hlk30517312"/>
      <w:r w:rsidR="009A7A42" w:rsidRPr="009A7A42">
        <w:rPr>
          <w:rFonts w:ascii="Times New Roman" w:hAnsi="Times New Roman"/>
          <w:szCs w:val="24"/>
        </w:rPr>
        <w:t>on</w:t>
      </w:r>
      <w:r w:rsidR="009A7A42">
        <w:rPr>
          <w:rFonts w:ascii="Times New Roman" w:hAnsi="Times New Roman"/>
          <w:szCs w:val="24"/>
        </w:rPr>
        <w:t xml:space="preserve"> </w:t>
      </w:r>
      <w:r w:rsidR="009A7A42" w:rsidRPr="0005368E">
        <w:rPr>
          <w:rFonts w:ascii="Times New Roman" w:hAnsi="Times New Roman"/>
          <w:b/>
          <w:bCs/>
          <w:szCs w:val="24"/>
          <w:u w:val="single"/>
        </w:rPr>
        <w:t>Wednesday, March 17, 202</w:t>
      </w:r>
      <w:bookmarkEnd w:id="0"/>
      <w:r w:rsidR="009A7A42" w:rsidRPr="0005368E">
        <w:rPr>
          <w:rFonts w:ascii="Times New Roman" w:hAnsi="Times New Roman"/>
          <w:b/>
          <w:bCs/>
          <w:szCs w:val="24"/>
          <w:u w:val="single"/>
        </w:rPr>
        <w:t>1</w:t>
      </w:r>
      <w:r w:rsidR="001D34F8">
        <w:rPr>
          <w:rFonts w:ascii="Times New Roman" w:hAnsi="Times New Roman"/>
          <w:szCs w:val="24"/>
        </w:rPr>
        <w:t>,</w:t>
      </w:r>
      <w:r w:rsidR="009A7A42" w:rsidRPr="009A7A42">
        <w:rPr>
          <w:rFonts w:ascii="Times New Roman" w:hAnsi="Times New Roman"/>
          <w:szCs w:val="24"/>
        </w:rPr>
        <w:t xml:space="preserve"> at </w:t>
      </w:r>
      <w:r w:rsidR="009A7A42" w:rsidRPr="0005368E">
        <w:rPr>
          <w:rFonts w:ascii="Times New Roman" w:hAnsi="Times New Roman"/>
          <w:b/>
          <w:bCs/>
          <w:szCs w:val="24"/>
          <w:u w:val="single"/>
        </w:rPr>
        <w:t>9:00 a.m.</w:t>
      </w:r>
      <w:r w:rsidR="009A7A42" w:rsidRPr="009A7A42">
        <w:rPr>
          <w:rFonts w:ascii="Times New Roman" w:hAnsi="Times New Roman"/>
          <w:szCs w:val="24"/>
        </w:rPr>
        <w:t xml:space="preserve"> </w:t>
      </w:r>
      <w:r w:rsidR="009A7A42">
        <w:rPr>
          <w:rFonts w:ascii="Times New Roman" w:hAnsi="Times New Roman"/>
          <w:szCs w:val="24"/>
        </w:rPr>
        <w:t xml:space="preserve">at the project site, </w:t>
      </w:r>
      <w:r w:rsidR="001C4926" w:rsidRPr="0005368E">
        <w:rPr>
          <w:rFonts w:ascii="Times New Roman" w:hAnsi="Times New Roman"/>
          <w:szCs w:val="24"/>
          <w:u w:val="single"/>
        </w:rPr>
        <w:t>750 William Street</w:t>
      </w:r>
      <w:r w:rsidR="009A7A42" w:rsidRPr="0005368E">
        <w:rPr>
          <w:rFonts w:ascii="Times New Roman" w:hAnsi="Times New Roman"/>
          <w:szCs w:val="24"/>
          <w:u w:val="single"/>
        </w:rPr>
        <w:t>, Harrison, NJ</w:t>
      </w:r>
      <w:r w:rsidR="009A7A42" w:rsidRPr="0005368E">
        <w:rPr>
          <w:rFonts w:ascii="Times New Roman" w:hAnsi="Times New Roman"/>
          <w:szCs w:val="24"/>
        </w:rPr>
        <w:t>.</w:t>
      </w:r>
      <w:r w:rsidR="009A7A42" w:rsidRPr="009A7A42">
        <w:rPr>
          <w:rFonts w:ascii="Times New Roman" w:hAnsi="Times New Roman"/>
          <w:szCs w:val="24"/>
        </w:rPr>
        <w:t xml:space="preserve"> It is </w:t>
      </w:r>
      <w:r w:rsidR="009A7A42" w:rsidRPr="00523C99">
        <w:rPr>
          <w:rFonts w:ascii="Times New Roman" w:hAnsi="Times New Roman"/>
          <w:b/>
          <w:bCs/>
          <w:szCs w:val="24"/>
          <w:u w:val="single"/>
        </w:rPr>
        <w:t>STRONGLY RECOMMENDED</w:t>
      </w:r>
      <w:r w:rsidR="009A7A42" w:rsidRPr="009A7A42">
        <w:rPr>
          <w:rFonts w:ascii="Times New Roman" w:hAnsi="Times New Roman"/>
          <w:szCs w:val="24"/>
        </w:rPr>
        <w:t xml:space="preserve"> that Bidders attend the Pre-Bid Conference for purposes of clarifying specific information concerning the Project work, hearing other Bidders</w:t>
      </w:r>
      <w:r w:rsidR="00597991">
        <w:rPr>
          <w:rFonts w:ascii="Times New Roman" w:hAnsi="Times New Roman"/>
          <w:szCs w:val="24"/>
        </w:rPr>
        <w:t>'</w:t>
      </w:r>
      <w:r w:rsidR="009A7A42" w:rsidRPr="009A7A42">
        <w:rPr>
          <w:rFonts w:ascii="Times New Roman" w:hAnsi="Times New Roman"/>
          <w:szCs w:val="24"/>
        </w:rPr>
        <w:t xml:space="preserve"> questions regarding various aspects of the Project and the answers thereto, and learning the manner of proper completion and submission of the Bid Documents to ensure a responsive Bid. </w:t>
      </w:r>
      <w:r w:rsidR="00597991">
        <w:rPr>
          <w:rFonts w:ascii="Times New Roman" w:hAnsi="Times New Roman"/>
          <w:szCs w:val="24"/>
        </w:rPr>
        <w:t xml:space="preserve">Please assemble outdoors (main building entrance) at this location. </w:t>
      </w:r>
      <w:r w:rsidR="00597991" w:rsidRPr="009A7A42">
        <w:rPr>
          <w:rFonts w:ascii="Times New Roman" w:hAnsi="Times New Roman"/>
          <w:szCs w:val="24"/>
        </w:rPr>
        <w:t>Masks are required</w:t>
      </w:r>
      <w:r w:rsidR="00597991">
        <w:rPr>
          <w:rFonts w:ascii="Times New Roman" w:hAnsi="Times New Roman"/>
          <w:szCs w:val="24"/>
        </w:rPr>
        <w:t>,</w:t>
      </w:r>
      <w:r w:rsidR="00597991" w:rsidRPr="009A7A42">
        <w:rPr>
          <w:rFonts w:ascii="Times New Roman" w:hAnsi="Times New Roman"/>
          <w:szCs w:val="24"/>
        </w:rPr>
        <w:t xml:space="preserve"> and social distancing practices must be adhered to.</w:t>
      </w:r>
      <w:r w:rsidR="00597991">
        <w:rPr>
          <w:rFonts w:ascii="Times New Roman" w:hAnsi="Times New Roman"/>
          <w:szCs w:val="24"/>
        </w:rPr>
        <w:t xml:space="preserve"> Private tours of the job site will not be given. </w:t>
      </w:r>
      <w:r w:rsidR="009A7A42" w:rsidRPr="009A7A42">
        <w:rPr>
          <w:rFonts w:ascii="Times New Roman" w:hAnsi="Times New Roman"/>
          <w:szCs w:val="24"/>
        </w:rPr>
        <w:t>A Bidder</w:t>
      </w:r>
      <w:r w:rsidR="00597991">
        <w:rPr>
          <w:rFonts w:ascii="Times New Roman" w:hAnsi="Times New Roman"/>
          <w:szCs w:val="24"/>
        </w:rPr>
        <w:t>'</w:t>
      </w:r>
      <w:r w:rsidR="009A7A42" w:rsidRPr="009A7A42">
        <w:rPr>
          <w:rFonts w:ascii="Times New Roman" w:hAnsi="Times New Roman"/>
          <w:szCs w:val="24"/>
        </w:rPr>
        <w:t xml:space="preserve">s failure to attend the Pre-Bid Conference is at its own risk. </w:t>
      </w:r>
    </w:p>
    <w:p w14:paraId="66F6FD21" w14:textId="77777777" w:rsidR="001D34F8" w:rsidRDefault="001D34F8" w:rsidP="00597991">
      <w:pPr>
        <w:tabs>
          <w:tab w:val="left" w:pos="720"/>
          <w:tab w:val="left" w:pos="5040"/>
          <w:tab w:val="left" w:pos="9000"/>
        </w:tabs>
        <w:jc w:val="both"/>
        <w:rPr>
          <w:rFonts w:ascii="Times New Roman" w:hAnsi="Times New Roman"/>
          <w:szCs w:val="24"/>
        </w:rPr>
      </w:pPr>
    </w:p>
    <w:p w14:paraId="291497EC" w14:textId="2E1E5FAB" w:rsidR="001D34F8" w:rsidRPr="002B2ABC" w:rsidRDefault="001D34F8" w:rsidP="001D34F8">
      <w:pPr>
        <w:tabs>
          <w:tab w:val="left" w:pos="720"/>
          <w:tab w:val="left" w:pos="5040"/>
          <w:tab w:val="left" w:pos="9000"/>
        </w:tabs>
        <w:jc w:val="both"/>
        <w:rPr>
          <w:rFonts w:ascii="Times New Roman" w:hAnsi="Times New Roman"/>
        </w:rPr>
      </w:pPr>
      <w:r w:rsidRPr="009A7A42">
        <w:rPr>
          <w:rFonts w:ascii="Times New Roman" w:hAnsi="Times New Roman"/>
        </w:rPr>
        <w:t xml:space="preserve">If any person who contemplates submitting a bid for the proposed contract is in doubt as to the meaning of any part of the Bidding Documents, he may submit a written request for information and/or an interpretation thereof. Every request for information or interpretation of Bidding Documents or Drawings must be addressed via email to </w:t>
      </w:r>
      <w:r w:rsidRPr="009A7A42">
        <w:rPr>
          <w:rFonts w:ascii="Times New Roman" w:hAnsi="Times New Roman"/>
          <w:b/>
          <w:bCs/>
        </w:rPr>
        <w:t>Mr. William E. Hodges</w:t>
      </w:r>
      <w:r w:rsidR="0005368E">
        <w:rPr>
          <w:rFonts w:ascii="Times New Roman" w:hAnsi="Times New Roman"/>
          <w:b/>
          <w:bCs/>
        </w:rPr>
        <w:t xml:space="preserve"> </w:t>
      </w:r>
      <w:r w:rsidRPr="009A7A42">
        <w:rPr>
          <w:rFonts w:ascii="Times New Roman" w:hAnsi="Times New Roman"/>
          <w:b/>
          <w:bCs/>
        </w:rPr>
        <w:t xml:space="preserve">at </w:t>
      </w:r>
      <w:hyperlink r:id="rId9" w:history="1">
        <w:r w:rsidRPr="009A7A42">
          <w:rPr>
            <w:rStyle w:val="Hyperlink"/>
            <w:rFonts w:ascii="Times New Roman" w:hAnsi="Times New Roman"/>
          </w:rPr>
          <w:t>william.hodges@lanassociates.com</w:t>
        </w:r>
      </w:hyperlink>
      <w:r w:rsidRPr="009A7A42">
        <w:rPr>
          <w:rFonts w:ascii="Times New Roman" w:hAnsi="Times New Roman"/>
        </w:rPr>
        <w:t>. Any and all such interpretations and any supplemental information and/or instructions will be in the form of written Addenda</w:t>
      </w:r>
      <w:r>
        <w:rPr>
          <w:rFonts w:ascii="Times New Roman" w:hAnsi="Times New Roman"/>
        </w:rPr>
        <w:t>. A</w:t>
      </w:r>
      <w:r w:rsidRPr="009A7A42">
        <w:rPr>
          <w:rFonts w:ascii="Times New Roman" w:hAnsi="Times New Roman"/>
        </w:rPr>
        <w:t xml:space="preserve"> copy of such Addenda will be </w:t>
      </w:r>
      <w:r w:rsidR="002B2ABC">
        <w:rPr>
          <w:rFonts w:ascii="Times New Roman" w:hAnsi="Times New Roman"/>
        </w:rPr>
        <w:t xml:space="preserve">issued to </w:t>
      </w:r>
      <w:r w:rsidRPr="009A7A42">
        <w:rPr>
          <w:rFonts w:ascii="Times New Roman" w:hAnsi="Times New Roman"/>
        </w:rPr>
        <w:t xml:space="preserve">all prospective Bidders </w:t>
      </w:r>
      <w:r w:rsidR="002B2ABC">
        <w:rPr>
          <w:rFonts w:ascii="Times New Roman" w:hAnsi="Times New Roman"/>
        </w:rPr>
        <w:t xml:space="preserve">via email </w:t>
      </w:r>
      <w:r w:rsidRPr="009A7A42">
        <w:rPr>
          <w:rFonts w:ascii="Times New Roman" w:hAnsi="Times New Roman"/>
        </w:rPr>
        <w:t xml:space="preserve">(at the respective </w:t>
      </w:r>
      <w:r>
        <w:rPr>
          <w:rFonts w:ascii="Times New Roman" w:hAnsi="Times New Roman"/>
        </w:rPr>
        <w:t xml:space="preserve">email </w:t>
      </w:r>
      <w:r w:rsidRPr="009A7A42">
        <w:rPr>
          <w:rFonts w:ascii="Times New Roman" w:hAnsi="Times New Roman"/>
        </w:rPr>
        <w:t xml:space="preserve">addresses furnished for such purposes) </w:t>
      </w:r>
      <w:r w:rsidR="002B2ABC" w:rsidRPr="002B2ABC">
        <w:rPr>
          <w:rFonts w:ascii="Times New Roman" w:hAnsi="Times New Roman"/>
          <w:u w:val="single"/>
        </w:rPr>
        <w:t>and</w:t>
      </w:r>
      <w:r w:rsidR="002B2ABC">
        <w:rPr>
          <w:rFonts w:ascii="Times New Roman" w:hAnsi="Times New Roman"/>
        </w:rPr>
        <w:t xml:space="preserve"> via certified mail or certified facsimile transmission, </w:t>
      </w:r>
      <w:r w:rsidRPr="009A7A42">
        <w:rPr>
          <w:rFonts w:ascii="Times New Roman" w:hAnsi="Times New Roman"/>
        </w:rPr>
        <w:t xml:space="preserve">not later than </w:t>
      </w:r>
      <w:r w:rsidR="00194271">
        <w:rPr>
          <w:rFonts w:ascii="Times New Roman" w:hAnsi="Times New Roman"/>
        </w:rPr>
        <w:t>seven (7) business</w:t>
      </w:r>
      <w:r w:rsidRPr="009A7A42">
        <w:rPr>
          <w:rFonts w:ascii="Times New Roman" w:hAnsi="Times New Roman"/>
        </w:rPr>
        <w:t xml:space="preserve"> days prior to the date fixed for the opening of submitted bids. All Addenda so issued shall become part of the Bidding Documents. The failure of any Bidder to receive any such Addenda will not relieve the Bidder of any obligation under his Bid as submitted. Acknowledgment of Addenda shall be noted on the "Bid Form</w:t>
      </w:r>
      <w:r>
        <w:rPr>
          <w:rFonts w:ascii="Times New Roman" w:hAnsi="Times New Roman"/>
        </w:rPr>
        <w:t xml:space="preserve">." </w:t>
      </w:r>
      <w:r w:rsidRPr="00597991">
        <w:rPr>
          <w:rFonts w:ascii="Times New Roman" w:hAnsi="Times New Roman"/>
          <w:szCs w:val="24"/>
          <w:u w:val="single"/>
        </w:rPr>
        <w:t xml:space="preserve">The last day for submission of questions shall be on </w:t>
      </w:r>
      <w:bookmarkStart w:id="1" w:name="_Hlk30517344"/>
      <w:r w:rsidRPr="00597991">
        <w:rPr>
          <w:rFonts w:ascii="Times New Roman" w:hAnsi="Times New Roman"/>
          <w:b/>
          <w:bCs/>
          <w:szCs w:val="24"/>
          <w:u w:val="single"/>
        </w:rPr>
        <w:t>Friday</w:t>
      </w:r>
      <w:r w:rsidRPr="00523C99">
        <w:rPr>
          <w:rFonts w:ascii="Times New Roman" w:hAnsi="Times New Roman"/>
          <w:b/>
          <w:bCs/>
          <w:szCs w:val="24"/>
          <w:u w:val="single"/>
        </w:rPr>
        <w:t xml:space="preserve">, March </w:t>
      </w:r>
      <w:r>
        <w:rPr>
          <w:rFonts w:ascii="Times New Roman" w:hAnsi="Times New Roman"/>
          <w:b/>
          <w:bCs/>
          <w:szCs w:val="24"/>
          <w:u w:val="single"/>
        </w:rPr>
        <w:t>19</w:t>
      </w:r>
      <w:r w:rsidRPr="00523C99">
        <w:rPr>
          <w:rFonts w:ascii="Times New Roman" w:hAnsi="Times New Roman"/>
          <w:b/>
          <w:bCs/>
          <w:szCs w:val="24"/>
          <w:u w:val="single"/>
        </w:rPr>
        <w:t>, 2021</w:t>
      </w:r>
      <w:r>
        <w:rPr>
          <w:rFonts w:ascii="Times New Roman" w:hAnsi="Times New Roman"/>
          <w:b/>
          <w:bCs/>
          <w:szCs w:val="24"/>
          <w:u w:val="single"/>
        </w:rPr>
        <w:t>,</w:t>
      </w:r>
      <w:r w:rsidRPr="00523C99">
        <w:rPr>
          <w:rFonts w:ascii="Times New Roman" w:hAnsi="Times New Roman"/>
          <w:b/>
          <w:bCs/>
          <w:szCs w:val="24"/>
          <w:u w:val="single"/>
        </w:rPr>
        <w:t xml:space="preserve"> </w:t>
      </w:r>
      <w:bookmarkEnd w:id="1"/>
      <w:r w:rsidRPr="00523C99">
        <w:rPr>
          <w:rFonts w:ascii="Times New Roman" w:hAnsi="Times New Roman"/>
          <w:b/>
          <w:bCs/>
          <w:szCs w:val="24"/>
          <w:u w:val="single"/>
        </w:rPr>
        <w:t>at 9:00 a.m</w:t>
      </w:r>
      <w:r w:rsidRPr="009A7A42">
        <w:rPr>
          <w:rFonts w:ascii="Times New Roman" w:hAnsi="Times New Roman"/>
          <w:szCs w:val="24"/>
        </w:rPr>
        <w:t>. All Addenda will be issued no later than</w:t>
      </w:r>
      <w:r>
        <w:rPr>
          <w:rFonts w:ascii="Times New Roman" w:hAnsi="Times New Roman"/>
          <w:szCs w:val="24"/>
        </w:rPr>
        <w:t xml:space="preserve"> Monday</w:t>
      </w:r>
      <w:r w:rsidRPr="009A7A42">
        <w:rPr>
          <w:rFonts w:ascii="Times New Roman" w:hAnsi="Times New Roman"/>
          <w:szCs w:val="24"/>
        </w:rPr>
        <w:t xml:space="preserve">, </w:t>
      </w:r>
      <w:r w:rsidRPr="00597991">
        <w:rPr>
          <w:rFonts w:ascii="Times New Roman" w:hAnsi="Times New Roman"/>
          <w:b/>
          <w:bCs/>
          <w:szCs w:val="24"/>
          <w:u w:val="single"/>
        </w:rPr>
        <w:t>March 22, 2021,</w:t>
      </w:r>
      <w:r>
        <w:rPr>
          <w:rFonts w:ascii="Times New Roman" w:hAnsi="Times New Roman"/>
          <w:szCs w:val="24"/>
        </w:rPr>
        <w:t xml:space="preserve"> via email.</w:t>
      </w:r>
    </w:p>
    <w:p w14:paraId="2C45D893" w14:textId="77777777" w:rsidR="009A7A42" w:rsidRDefault="009A7A42" w:rsidP="00ED5754">
      <w:pPr>
        <w:tabs>
          <w:tab w:val="left" w:pos="720"/>
          <w:tab w:val="left" w:pos="5040"/>
          <w:tab w:val="left" w:pos="9000"/>
        </w:tabs>
        <w:jc w:val="both"/>
        <w:rPr>
          <w:rFonts w:ascii="Times New Roman" w:hAnsi="Times New Roman"/>
          <w:szCs w:val="24"/>
        </w:rPr>
      </w:pPr>
    </w:p>
    <w:p w14:paraId="671978F6" w14:textId="1A70C161" w:rsidR="00ED5754" w:rsidRDefault="009A7A42" w:rsidP="0040290E">
      <w:pPr>
        <w:tabs>
          <w:tab w:val="left" w:pos="720"/>
          <w:tab w:val="left" w:pos="5040"/>
          <w:tab w:val="left" w:pos="9000"/>
        </w:tabs>
        <w:jc w:val="both"/>
        <w:rPr>
          <w:rStyle w:val="Hyperlink"/>
          <w:rFonts w:ascii="Times New Roman" w:hAnsi="Times New Roman"/>
          <w:szCs w:val="24"/>
        </w:rPr>
      </w:pPr>
      <w:r w:rsidRPr="009A7A42">
        <w:rPr>
          <w:rFonts w:ascii="Times New Roman" w:hAnsi="Times New Roman"/>
          <w:szCs w:val="24"/>
        </w:rPr>
        <w:t xml:space="preserve">In light of the COVID-19 pandemic and the related prohibitions on gatherings of individuals of any size for any reason, it is anticipated that in-person attendance at the bid opening will not be permitted. If in-person attendance is not permitted at the bid opening, the bid opening will be made </w:t>
      </w:r>
      <w:r w:rsidRPr="009A7A42">
        <w:rPr>
          <w:rFonts w:ascii="Times New Roman" w:hAnsi="Times New Roman"/>
          <w:szCs w:val="24"/>
        </w:rPr>
        <w:lastRenderedPageBreak/>
        <w:t>available to the public through a live Zoom videoconference</w:t>
      </w:r>
      <w:r>
        <w:rPr>
          <w:rFonts w:ascii="Times New Roman" w:hAnsi="Times New Roman"/>
          <w:szCs w:val="24"/>
        </w:rPr>
        <w:t xml:space="preserve"> or similar venue</w:t>
      </w:r>
      <w:r w:rsidRPr="009A7A42">
        <w:rPr>
          <w:rFonts w:ascii="Times New Roman" w:hAnsi="Times New Roman"/>
          <w:szCs w:val="24"/>
        </w:rPr>
        <w:t xml:space="preserve">. Access information to any digital bid opening will be posted </w:t>
      </w:r>
      <w:r w:rsidR="0005368E">
        <w:rPr>
          <w:rFonts w:ascii="Times New Roman" w:hAnsi="Times New Roman"/>
          <w:szCs w:val="24"/>
        </w:rPr>
        <w:t xml:space="preserve">to the Housing Authority website </w:t>
      </w:r>
      <w:r w:rsidR="002B2ABC">
        <w:rPr>
          <w:rFonts w:ascii="Times New Roman" w:hAnsi="Times New Roman"/>
          <w:szCs w:val="24"/>
        </w:rPr>
        <w:t>(</w:t>
      </w:r>
      <w:hyperlink r:id="rId10" w:history="1">
        <w:r w:rsidR="002B2ABC" w:rsidRPr="00D72E3E">
          <w:rPr>
            <w:rStyle w:val="Hyperlink"/>
            <w:rFonts w:ascii="Times New Roman" w:hAnsi="Times New Roman"/>
            <w:szCs w:val="24"/>
          </w:rPr>
          <w:t>http://www.harrisonhousing.com/</w:t>
        </w:r>
      </w:hyperlink>
      <w:r w:rsidR="002B2ABC">
        <w:rPr>
          <w:rFonts w:ascii="Times New Roman" w:hAnsi="Times New Roman"/>
          <w:szCs w:val="24"/>
        </w:rPr>
        <w:t xml:space="preserve">) </w:t>
      </w:r>
      <w:r w:rsidR="001D34F8">
        <w:rPr>
          <w:rFonts w:ascii="Times New Roman" w:hAnsi="Times New Roman"/>
          <w:szCs w:val="24"/>
        </w:rPr>
        <w:t>before</w:t>
      </w:r>
      <w:r w:rsidRPr="009A7A42">
        <w:rPr>
          <w:rFonts w:ascii="Times New Roman" w:hAnsi="Times New Roman"/>
          <w:szCs w:val="24"/>
        </w:rPr>
        <w:t xml:space="preserve"> the bid opening date. Any</w:t>
      </w:r>
      <w:r w:rsidR="001D34F8">
        <w:rPr>
          <w:rFonts w:ascii="Times New Roman" w:hAnsi="Times New Roman"/>
          <w:szCs w:val="24"/>
        </w:rPr>
        <w:t xml:space="preserve"> </w:t>
      </w:r>
      <w:r w:rsidRPr="009A7A42">
        <w:rPr>
          <w:rFonts w:ascii="Times New Roman" w:hAnsi="Times New Roman"/>
          <w:szCs w:val="24"/>
        </w:rPr>
        <w:t>questions concerning the bid opening may be sent to</w:t>
      </w:r>
      <w:r>
        <w:rPr>
          <w:rFonts w:ascii="Times New Roman" w:hAnsi="Times New Roman"/>
          <w:szCs w:val="24"/>
        </w:rPr>
        <w:t xml:space="preserve"> </w:t>
      </w:r>
      <w:r w:rsidR="0050638C">
        <w:rPr>
          <w:rFonts w:ascii="Times New Roman" w:hAnsi="Times New Roman"/>
          <w:szCs w:val="24"/>
        </w:rPr>
        <w:t xml:space="preserve">Mr. Hodges by via email at </w:t>
      </w:r>
      <w:r w:rsidRPr="009A7A42">
        <w:rPr>
          <w:rFonts w:ascii="Times New Roman" w:hAnsi="Times New Roman"/>
          <w:szCs w:val="24"/>
        </w:rPr>
        <w:tab/>
      </w:r>
      <w:hyperlink r:id="rId11" w:history="1">
        <w:r w:rsidR="0050638C" w:rsidRPr="004456AA">
          <w:rPr>
            <w:rStyle w:val="Hyperlink"/>
            <w:rFonts w:ascii="Times New Roman" w:hAnsi="Times New Roman"/>
            <w:szCs w:val="24"/>
          </w:rPr>
          <w:t>william.hodges@lanassociates.com</w:t>
        </w:r>
      </w:hyperlink>
    </w:p>
    <w:p w14:paraId="72B7646D" w14:textId="77777777" w:rsidR="0050638C" w:rsidRDefault="0050638C" w:rsidP="0040290E">
      <w:pPr>
        <w:tabs>
          <w:tab w:val="left" w:pos="720"/>
          <w:tab w:val="left" w:pos="5040"/>
          <w:tab w:val="left" w:pos="9000"/>
        </w:tabs>
        <w:jc w:val="both"/>
        <w:rPr>
          <w:rFonts w:ascii="Times New Roman" w:hAnsi="Times New Roman"/>
          <w:szCs w:val="24"/>
        </w:rPr>
      </w:pPr>
      <w:bookmarkStart w:id="2" w:name="_GoBack"/>
      <w:bookmarkEnd w:id="2"/>
    </w:p>
    <w:p w14:paraId="3E735B4C" w14:textId="77777777" w:rsidR="00666A39" w:rsidRPr="00666A39" w:rsidRDefault="00666A39" w:rsidP="0040290E">
      <w:pPr>
        <w:jc w:val="both"/>
        <w:rPr>
          <w:rFonts w:ascii="Times New Roman" w:eastAsia="Calibri" w:hAnsi="Times New Roman"/>
          <w:noProof w:val="0"/>
          <w:szCs w:val="24"/>
        </w:rPr>
      </w:pPr>
      <w:r w:rsidRPr="00666A39">
        <w:rPr>
          <w:rFonts w:ascii="Times New Roman" w:eastAsia="Calibri" w:hAnsi="Times New Roman"/>
          <w:noProof w:val="0"/>
          <w:szCs w:val="24"/>
        </w:rPr>
        <w:t>An Electrical Contractor License issued by the State of New Jersey is required for this Project.</w:t>
      </w:r>
    </w:p>
    <w:p w14:paraId="04D0D83C" w14:textId="77777777" w:rsidR="00666A39" w:rsidRDefault="00666A39" w:rsidP="00ED5754">
      <w:pPr>
        <w:tabs>
          <w:tab w:val="left" w:pos="720"/>
          <w:tab w:val="left" w:pos="5040"/>
          <w:tab w:val="left" w:pos="9000"/>
        </w:tabs>
        <w:jc w:val="both"/>
        <w:rPr>
          <w:rFonts w:ascii="Times New Roman" w:hAnsi="Times New Roman"/>
          <w:szCs w:val="24"/>
        </w:rPr>
      </w:pPr>
    </w:p>
    <w:p w14:paraId="08D6C624" w14:textId="2B63914B" w:rsidR="0074475E" w:rsidRDefault="0074475E" w:rsidP="0074475E">
      <w:pPr>
        <w:tabs>
          <w:tab w:val="left" w:pos="720"/>
          <w:tab w:val="left" w:pos="5040"/>
          <w:tab w:val="left" w:pos="9000"/>
        </w:tabs>
        <w:jc w:val="both"/>
        <w:rPr>
          <w:rFonts w:ascii="Times New Roman" w:hAnsi="Times New Roman"/>
          <w:szCs w:val="24"/>
        </w:rPr>
      </w:pPr>
      <w:r w:rsidRPr="004A6306">
        <w:rPr>
          <w:rFonts w:ascii="Times New Roman" w:hAnsi="Times New Roman"/>
          <w:szCs w:val="24"/>
        </w:rPr>
        <w:t xml:space="preserve">Each </w:t>
      </w:r>
      <w:r w:rsidR="00597991">
        <w:rPr>
          <w:rFonts w:ascii="Times New Roman" w:hAnsi="Times New Roman"/>
          <w:szCs w:val="24"/>
        </w:rPr>
        <w:t>B</w:t>
      </w:r>
      <w:r w:rsidRPr="004A6306">
        <w:rPr>
          <w:rFonts w:ascii="Times New Roman" w:hAnsi="Times New Roman"/>
          <w:szCs w:val="24"/>
        </w:rPr>
        <w:t>id must be accompanied by a Bid Guarantee (i.e.</w:t>
      </w:r>
      <w:r w:rsidR="00597991">
        <w:rPr>
          <w:rFonts w:ascii="Times New Roman" w:hAnsi="Times New Roman"/>
          <w:szCs w:val="24"/>
        </w:rPr>
        <w:t>,</w:t>
      </w:r>
      <w:r w:rsidRPr="004A6306">
        <w:rPr>
          <w:rFonts w:ascii="Times New Roman" w:hAnsi="Times New Roman"/>
          <w:szCs w:val="24"/>
        </w:rPr>
        <w:t xml:space="preserve"> Bid Bond) in an amount equal to 10% of the bid amount</w:t>
      </w:r>
      <w:r>
        <w:rPr>
          <w:rFonts w:ascii="Times New Roman" w:hAnsi="Times New Roman"/>
          <w:szCs w:val="24"/>
        </w:rPr>
        <w:t xml:space="preserve">. </w:t>
      </w:r>
    </w:p>
    <w:p w14:paraId="7AD2ECE3" w14:textId="77777777" w:rsidR="0074475E" w:rsidRPr="00E73430" w:rsidRDefault="0074475E" w:rsidP="00ED5754">
      <w:pPr>
        <w:tabs>
          <w:tab w:val="left" w:pos="720"/>
          <w:tab w:val="left" w:pos="5040"/>
          <w:tab w:val="left" w:pos="9000"/>
        </w:tabs>
        <w:jc w:val="both"/>
        <w:rPr>
          <w:rFonts w:ascii="Times New Roman" w:hAnsi="Times New Roman"/>
          <w:szCs w:val="24"/>
        </w:rPr>
      </w:pPr>
    </w:p>
    <w:p w14:paraId="0C677287" w14:textId="6DEECCC8" w:rsidR="00666A39" w:rsidRPr="00666A39" w:rsidRDefault="00666A39" w:rsidP="0040290E">
      <w:pPr>
        <w:jc w:val="both"/>
        <w:rPr>
          <w:rFonts w:ascii="Times New Roman" w:eastAsia="Calibri" w:hAnsi="Times New Roman"/>
          <w:noProof w:val="0"/>
          <w:color w:val="000000"/>
          <w:szCs w:val="24"/>
        </w:rPr>
      </w:pPr>
      <w:r w:rsidRPr="00666A39">
        <w:rPr>
          <w:rFonts w:ascii="Times New Roman" w:eastAsia="Calibri" w:hAnsi="Times New Roman"/>
          <w:noProof w:val="0"/>
          <w:szCs w:val="24"/>
        </w:rPr>
        <w:t xml:space="preserve">Prevailing wages, as determined by the United States Department of Labor, </w:t>
      </w:r>
      <w:r w:rsidRPr="00666A39">
        <w:rPr>
          <w:rFonts w:ascii="Times New Roman" w:eastAsia="Calibri" w:hAnsi="Times New Roman"/>
          <w:noProof w:val="0"/>
          <w:szCs w:val="24"/>
          <w:u w:val="single"/>
        </w:rPr>
        <w:t>shall apply</w:t>
      </w:r>
      <w:r w:rsidRPr="00666A39">
        <w:rPr>
          <w:rFonts w:ascii="Times New Roman" w:eastAsia="Calibri" w:hAnsi="Times New Roman"/>
          <w:noProof w:val="0"/>
          <w:szCs w:val="24"/>
        </w:rPr>
        <w:t xml:space="preserve"> to this </w:t>
      </w:r>
      <w:r w:rsidR="00597991">
        <w:rPr>
          <w:rFonts w:ascii="Times New Roman" w:eastAsia="Calibri" w:hAnsi="Times New Roman"/>
          <w:noProof w:val="0"/>
          <w:szCs w:val="24"/>
        </w:rPr>
        <w:t>P</w:t>
      </w:r>
      <w:r w:rsidRPr="00666A39">
        <w:rPr>
          <w:rFonts w:ascii="Times New Roman" w:eastAsia="Calibri" w:hAnsi="Times New Roman"/>
          <w:noProof w:val="0"/>
          <w:szCs w:val="24"/>
        </w:rPr>
        <w:t>roject.</w:t>
      </w:r>
      <w:r w:rsidRPr="00666A39">
        <w:rPr>
          <w:rFonts w:ascii="Times New Roman" w:eastAsia="Calibri" w:hAnsi="Times New Roman"/>
          <w:noProof w:val="0"/>
          <w:color w:val="000000"/>
          <w:szCs w:val="24"/>
        </w:rPr>
        <w:t xml:space="preserve"> The</w:t>
      </w:r>
      <w:r w:rsidRPr="00666A39">
        <w:rPr>
          <w:rFonts w:ascii="Times New Roman" w:eastAsia="Calibri" w:hAnsi="Times New Roman"/>
          <w:noProof w:val="0"/>
          <w:szCs w:val="24"/>
        </w:rPr>
        <w:t xml:space="preserve"> prevailing wage determination for the Residential classification, Hudson County</w:t>
      </w:r>
      <w:r w:rsidRPr="00666A39">
        <w:rPr>
          <w:rFonts w:ascii="Times New Roman" w:eastAsia="Calibri" w:hAnsi="Times New Roman"/>
          <w:noProof w:val="0"/>
          <w:color w:val="000000"/>
          <w:szCs w:val="24"/>
        </w:rPr>
        <w:t>, which is in effect at the time of contract award</w:t>
      </w:r>
      <w:r w:rsidR="00597991">
        <w:rPr>
          <w:rFonts w:ascii="Times New Roman" w:eastAsia="Calibri" w:hAnsi="Times New Roman"/>
          <w:noProof w:val="0"/>
          <w:color w:val="000000"/>
          <w:szCs w:val="24"/>
        </w:rPr>
        <w:t>,</w:t>
      </w:r>
      <w:r w:rsidRPr="00666A39">
        <w:rPr>
          <w:rFonts w:ascii="Times New Roman" w:eastAsia="Calibri" w:hAnsi="Times New Roman"/>
          <w:noProof w:val="0"/>
          <w:color w:val="000000"/>
          <w:szCs w:val="24"/>
        </w:rPr>
        <w:t xml:space="preserve"> shall control.</w:t>
      </w:r>
    </w:p>
    <w:p w14:paraId="5C464D18" w14:textId="77777777" w:rsidR="005B43D5" w:rsidRPr="00E73430" w:rsidRDefault="005B43D5" w:rsidP="0040290E">
      <w:pPr>
        <w:tabs>
          <w:tab w:val="left" w:pos="720"/>
          <w:tab w:val="left" w:pos="5040"/>
          <w:tab w:val="left" w:pos="9000"/>
        </w:tabs>
        <w:jc w:val="both"/>
        <w:rPr>
          <w:rFonts w:ascii="Times New Roman" w:hAnsi="Times New Roman"/>
          <w:szCs w:val="24"/>
        </w:rPr>
      </w:pPr>
    </w:p>
    <w:p w14:paraId="57426E56" w14:textId="43BD07FB" w:rsidR="00ED5754" w:rsidRPr="00E73430" w:rsidRDefault="00ED5754" w:rsidP="0040290E">
      <w:pPr>
        <w:jc w:val="both"/>
        <w:rPr>
          <w:rFonts w:ascii="Times New Roman" w:hAnsi="Times New Roman"/>
          <w:szCs w:val="24"/>
        </w:rPr>
      </w:pPr>
      <w:r w:rsidRPr="00E73430">
        <w:rPr>
          <w:rFonts w:ascii="Times New Roman" w:hAnsi="Times New Roman"/>
          <w:szCs w:val="24"/>
        </w:rPr>
        <w:t xml:space="preserve">The successful </w:t>
      </w:r>
      <w:r w:rsidR="00597991">
        <w:rPr>
          <w:rFonts w:ascii="Times New Roman" w:hAnsi="Times New Roman"/>
          <w:szCs w:val="24"/>
        </w:rPr>
        <w:t>B</w:t>
      </w:r>
      <w:r w:rsidRPr="00E73430">
        <w:rPr>
          <w:rFonts w:ascii="Times New Roman" w:hAnsi="Times New Roman"/>
          <w:szCs w:val="24"/>
        </w:rPr>
        <w:t xml:space="preserve">idder will be required to obtain a 100% Performance and Payment Bond from an acceptable Surety within seven (7) days of the contract award. All costs associated with obtaining the Performance and Payment Bond must be included within the </w:t>
      </w:r>
      <w:r w:rsidR="00597991">
        <w:rPr>
          <w:rFonts w:ascii="Times New Roman" w:hAnsi="Times New Roman"/>
          <w:szCs w:val="24"/>
        </w:rPr>
        <w:t>B</w:t>
      </w:r>
      <w:r w:rsidRPr="00E73430">
        <w:rPr>
          <w:rFonts w:ascii="Times New Roman" w:hAnsi="Times New Roman"/>
          <w:szCs w:val="24"/>
        </w:rPr>
        <w:t xml:space="preserve">id. No additional payment shall be made by the </w:t>
      </w:r>
      <w:r w:rsidR="007E25EC">
        <w:rPr>
          <w:rFonts w:ascii="Times New Roman" w:hAnsi="Times New Roman"/>
          <w:szCs w:val="24"/>
        </w:rPr>
        <w:t>H</w:t>
      </w:r>
      <w:r w:rsidR="00AD21EA" w:rsidRPr="00E73430">
        <w:rPr>
          <w:rFonts w:ascii="Times New Roman" w:hAnsi="Times New Roman"/>
          <w:szCs w:val="24"/>
        </w:rPr>
        <w:t>HA</w:t>
      </w:r>
      <w:r w:rsidRPr="00E73430">
        <w:rPr>
          <w:rFonts w:ascii="Times New Roman" w:hAnsi="Times New Roman"/>
          <w:szCs w:val="24"/>
        </w:rPr>
        <w:t>.</w:t>
      </w:r>
    </w:p>
    <w:p w14:paraId="2A8FD03B" w14:textId="77777777" w:rsidR="00ED5754" w:rsidRPr="00E73430" w:rsidRDefault="00ED5754" w:rsidP="00ED575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p>
    <w:p w14:paraId="6A342BFE" w14:textId="57889C9B" w:rsidR="00EC5093" w:rsidRPr="00E73430" w:rsidRDefault="00ED5754" w:rsidP="00ED575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E73430">
        <w:rPr>
          <w:rFonts w:ascii="Times New Roman" w:hAnsi="Times New Roman"/>
          <w:szCs w:val="24"/>
        </w:rPr>
        <w:t xml:space="preserve">No bids shall be withdrawn for a period of </w:t>
      </w:r>
      <w:r w:rsidR="00F62727" w:rsidRPr="00E73430">
        <w:rPr>
          <w:rFonts w:ascii="Times New Roman" w:hAnsi="Times New Roman"/>
          <w:szCs w:val="24"/>
        </w:rPr>
        <w:t>sixty</w:t>
      </w:r>
      <w:r w:rsidR="00053321" w:rsidRPr="00E73430">
        <w:rPr>
          <w:rFonts w:ascii="Times New Roman" w:hAnsi="Times New Roman"/>
          <w:szCs w:val="24"/>
        </w:rPr>
        <w:t xml:space="preserve"> (</w:t>
      </w:r>
      <w:r w:rsidR="00F62727" w:rsidRPr="00E73430">
        <w:rPr>
          <w:rFonts w:ascii="Times New Roman" w:hAnsi="Times New Roman"/>
          <w:szCs w:val="24"/>
        </w:rPr>
        <w:t>6</w:t>
      </w:r>
      <w:r w:rsidRPr="00E73430">
        <w:rPr>
          <w:rFonts w:ascii="Times New Roman" w:hAnsi="Times New Roman"/>
          <w:szCs w:val="24"/>
        </w:rPr>
        <w:t xml:space="preserve">0) days following the bid submission deadline. The </w:t>
      </w:r>
      <w:r w:rsidR="007E25EC">
        <w:rPr>
          <w:rFonts w:ascii="Times New Roman" w:hAnsi="Times New Roman"/>
          <w:szCs w:val="24"/>
        </w:rPr>
        <w:t>H</w:t>
      </w:r>
      <w:r w:rsidR="00AD21EA" w:rsidRPr="00E73430">
        <w:rPr>
          <w:rFonts w:ascii="Times New Roman" w:hAnsi="Times New Roman"/>
          <w:szCs w:val="24"/>
        </w:rPr>
        <w:t>HA</w:t>
      </w:r>
      <w:r w:rsidRPr="00E73430">
        <w:rPr>
          <w:rFonts w:ascii="Times New Roman" w:hAnsi="Times New Roman"/>
          <w:szCs w:val="24"/>
        </w:rPr>
        <w:t xml:space="preserve"> reserve</w:t>
      </w:r>
      <w:r w:rsidR="00AD21EA" w:rsidRPr="00E73430">
        <w:rPr>
          <w:rFonts w:ascii="Times New Roman" w:hAnsi="Times New Roman"/>
          <w:szCs w:val="24"/>
        </w:rPr>
        <w:t>s</w:t>
      </w:r>
      <w:r w:rsidRPr="00E73430">
        <w:rPr>
          <w:rFonts w:ascii="Times New Roman" w:hAnsi="Times New Roman"/>
          <w:szCs w:val="24"/>
        </w:rPr>
        <w:t xml:space="preserve"> the right to reject any and all bids and/or to waive any informality in the bidding. The successful </w:t>
      </w:r>
      <w:r w:rsidR="00597991">
        <w:rPr>
          <w:rFonts w:ascii="Times New Roman" w:hAnsi="Times New Roman"/>
          <w:szCs w:val="24"/>
        </w:rPr>
        <w:t>B</w:t>
      </w:r>
      <w:r w:rsidRPr="00E73430">
        <w:rPr>
          <w:rFonts w:ascii="Times New Roman" w:hAnsi="Times New Roman"/>
          <w:szCs w:val="24"/>
        </w:rPr>
        <w:t xml:space="preserve">idder will be required to execute the </w:t>
      </w:r>
      <w:r w:rsidR="007E25EC">
        <w:rPr>
          <w:rFonts w:ascii="Times New Roman" w:hAnsi="Times New Roman"/>
          <w:szCs w:val="24"/>
        </w:rPr>
        <w:t>H</w:t>
      </w:r>
      <w:r w:rsidR="00E73430">
        <w:rPr>
          <w:rFonts w:ascii="Times New Roman" w:hAnsi="Times New Roman"/>
          <w:szCs w:val="24"/>
        </w:rPr>
        <w:t>HA</w:t>
      </w:r>
      <w:r w:rsidR="00597991">
        <w:rPr>
          <w:rFonts w:ascii="Times New Roman" w:hAnsi="Times New Roman"/>
          <w:szCs w:val="24"/>
        </w:rPr>
        <w:t>'</w:t>
      </w:r>
      <w:r w:rsidR="00E73430">
        <w:rPr>
          <w:rFonts w:ascii="Times New Roman" w:hAnsi="Times New Roman"/>
          <w:szCs w:val="24"/>
        </w:rPr>
        <w:t>s</w:t>
      </w:r>
      <w:r w:rsidRPr="00E73430">
        <w:rPr>
          <w:rFonts w:ascii="Times New Roman" w:hAnsi="Times New Roman"/>
          <w:szCs w:val="24"/>
        </w:rPr>
        <w:t xml:space="preserve"> contract within seven (7) days of contract award.</w:t>
      </w:r>
    </w:p>
    <w:p w14:paraId="61DA9446" w14:textId="19773CD7" w:rsidR="00E73430" w:rsidRPr="00E73430" w:rsidRDefault="00E73430" w:rsidP="00ED575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p>
    <w:p w14:paraId="0E65BDCE" w14:textId="713DAADE" w:rsidR="00E73430" w:rsidRPr="00E73430" w:rsidRDefault="00E73430" w:rsidP="00E73430">
      <w:pPr>
        <w:tabs>
          <w:tab w:val="left" w:pos="720"/>
          <w:tab w:val="left" w:pos="5040"/>
          <w:tab w:val="left" w:pos="9000"/>
        </w:tabs>
        <w:jc w:val="both"/>
        <w:rPr>
          <w:rFonts w:ascii="Times New Roman" w:hAnsi="Times New Roman"/>
          <w:szCs w:val="24"/>
        </w:rPr>
      </w:pPr>
      <w:r w:rsidRPr="00E73430">
        <w:rPr>
          <w:rFonts w:ascii="Times New Roman" w:hAnsi="Times New Roman"/>
          <w:szCs w:val="24"/>
        </w:rPr>
        <w:t xml:space="preserve">All bids and security must be enclosed in a properly sealed envelope bearing on the outside the name of the </w:t>
      </w:r>
      <w:r w:rsidR="00597991">
        <w:rPr>
          <w:rFonts w:ascii="Times New Roman" w:hAnsi="Times New Roman"/>
          <w:szCs w:val="24"/>
        </w:rPr>
        <w:t>B</w:t>
      </w:r>
      <w:r w:rsidRPr="00E73430">
        <w:rPr>
          <w:rFonts w:ascii="Times New Roman" w:hAnsi="Times New Roman"/>
          <w:szCs w:val="24"/>
        </w:rPr>
        <w:t xml:space="preserve">idder and the title of the </w:t>
      </w:r>
      <w:r w:rsidR="00597991">
        <w:rPr>
          <w:rFonts w:ascii="Times New Roman" w:hAnsi="Times New Roman"/>
          <w:szCs w:val="24"/>
        </w:rPr>
        <w:t>B</w:t>
      </w:r>
      <w:r w:rsidRPr="00E73430">
        <w:rPr>
          <w:rFonts w:ascii="Times New Roman" w:hAnsi="Times New Roman"/>
          <w:szCs w:val="24"/>
        </w:rPr>
        <w:t>id contained therein.</w:t>
      </w:r>
    </w:p>
    <w:sectPr w:rsidR="00E73430" w:rsidRPr="00E73430" w:rsidSect="00EC76D3">
      <w:footerReference w:type="default" r:id="rId12"/>
      <w:pgSz w:w="12240" w:h="15840" w:code="1"/>
      <w:pgMar w:top="1440" w:right="1440" w:bottom="1440" w:left="1440" w:header="720" w:footer="43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E66AB" w14:textId="77777777" w:rsidR="00D720B2" w:rsidRDefault="00D720B2" w:rsidP="00ED5754">
      <w:r>
        <w:separator/>
      </w:r>
    </w:p>
  </w:endnote>
  <w:endnote w:type="continuationSeparator" w:id="0">
    <w:p w14:paraId="26120F0C" w14:textId="77777777" w:rsidR="00D720B2" w:rsidRDefault="00D720B2" w:rsidP="00ED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B8CE" w14:textId="191D1472" w:rsidR="002A6C13" w:rsidRPr="002A6C13" w:rsidRDefault="002A6C13" w:rsidP="002A6C13">
    <w:pPr>
      <w:tabs>
        <w:tab w:val="center" w:pos="5040"/>
        <w:tab w:val="right" w:pos="9360"/>
      </w:tabs>
      <w:suppressAutoHyphens/>
      <w:jc w:val="both"/>
      <w:rPr>
        <w:rFonts w:ascii="Arial" w:hAnsi="Arial" w:cs="Arial"/>
        <w:noProof w:val="0"/>
        <w:sz w:val="20"/>
      </w:rPr>
    </w:pPr>
    <w:r w:rsidRPr="002A6C13">
      <w:rPr>
        <w:rFonts w:ascii="Arial" w:hAnsi="Arial" w:cs="Arial"/>
        <w:noProof w:val="0"/>
        <w:sz w:val="20"/>
      </w:rPr>
      <w:t>Harrison HA/Cont. #</w:t>
    </w:r>
    <w:r w:rsidR="001C45AE">
      <w:rPr>
        <w:rFonts w:ascii="Arial" w:hAnsi="Arial" w:cs="Arial"/>
        <w:noProof w:val="0"/>
        <w:sz w:val="20"/>
      </w:rPr>
      <w:t>82 – Electrical</w:t>
    </w:r>
    <w:r w:rsidRPr="002A6C13">
      <w:rPr>
        <w:rFonts w:ascii="Arial" w:hAnsi="Arial" w:cs="Arial"/>
        <w:noProof w:val="0"/>
        <w:sz w:val="20"/>
      </w:rPr>
      <w:tab/>
      <w:t>A-</w:t>
    </w:r>
    <w:r w:rsidRPr="002A6C13">
      <w:rPr>
        <w:rFonts w:ascii="Arial" w:hAnsi="Arial" w:cs="Arial"/>
        <w:noProof w:val="0"/>
        <w:sz w:val="20"/>
      </w:rPr>
      <w:fldChar w:fldCharType="begin"/>
    </w:r>
    <w:r w:rsidRPr="002A6C13">
      <w:rPr>
        <w:rFonts w:ascii="Arial" w:hAnsi="Arial" w:cs="Arial"/>
        <w:noProof w:val="0"/>
        <w:sz w:val="20"/>
      </w:rPr>
      <w:instrText xml:space="preserve"> PAGE </w:instrText>
    </w:r>
    <w:r w:rsidRPr="002A6C13">
      <w:rPr>
        <w:rFonts w:ascii="Arial" w:hAnsi="Arial" w:cs="Arial"/>
        <w:noProof w:val="0"/>
        <w:sz w:val="20"/>
      </w:rPr>
      <w:fldChar w:fldCharType="separate"/>
    </w:r>
    <w:r w:rsidR="0050638C">
      <w:rPr>
        <w:rFonts w:ascii="Arial" w:hAnsi="Arial" w:cs="Arial"/>
        <w:sz w:val="20"/>
      </w:rPr>
      <w:t>2</w:t>
    </w:r>
    <w:r w:rsidRPr="002A6C13">
      <w:rPr>
        <w:rFonts w:ascii="Arial" w:hAnsi="Arial" w:cs="Arial"/>
        <w:noProof w:val="0"/>
        <w:sz w:val="20"/>
      </w:rPr>
      <w:fldChar w:fldCharType="end"/>
    </w:r>
    <w:r w:rsidRPr="002A6C13">
      <w:rPr>
        <w:rFonts w:ascii="Arial" w:hAnsi="Arial" w:cs="Arial"/>
        <w:noProof w:val="0"/>
        <w:sz w:val="20"/>
      </w:rPr>
      <w:tab/>
      <w:t>#2.243.</w:t>
    </w:r>
    <w:r w:rsidR="001C45AE">
      <w:rPr>
        <w:rFonts w:ascii="Arial" w:hAnsi="Arial" w:cs="Arial"/>
        <w:noProof w:val="0"/>
        <w:sz w:val="20"/>
      </w:rPr>
      <w:t>82</w:t>
    </w:r>
  </w:p>
  <w:p w14:paraId="57CB190E" w14:textId="4936BEB8" w:rsidR="002A6C13" w:rsidRDefault="001C45AE" w:rsidP="001C45AE">
    <w:pPr>
      <w:tabs>
        <w:tab w:val="center" w:pos="4320"/>
        <w:tab w:val="right" w:pos="8640"/>
      </w:tabs>
      <w:jc w:val="both"/>
    </w:pPr>
    <w:r>
      <w:rPr>
        <w:rFonts w:ascii="Arial" w:hAnsi="Arial" w:cs="Arial"/>
        <w:noProof w:val="0"/>
        <w:sz w:val="20"/>
      </w:rPr>
      <w:t>Service Upgrade</w:t>
    </w:r>
    <w:r w:rsidR="002A6C13" w:rsidRPr="002A6C13">
      <w:rPr>
        <w:rFonts w:ascii="Arial" w:hAnsi="Arial" w:cs="Arial"/>
        <w:noProof w:val="0"/>
        <w:sz w:val="20"/>
      </w:rPr>
      <w:t xml:space="preserve"> at Kingsland Court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DD59" w14:textId="77777777" w:rsidR="00D720B2" w:rsidRDefault="00D720B2" w:rsidP="00ED5754">
      <w:r>
        <w:separator/>
      </w:r>
    </w:p>
  </w:footnote>
  <w:footnote w:type="continuationSeparator" w:id="0">
    <w:p w14:paraId="3571B3CC" w14:textId="77777777" w:rsidR="00D720B2" w:rsidRDefault="00D720B2" w:rsidP="00ED57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5D2"/>
    <w:multiLevelType w:val="hybridMultilevel"/>
    <w:tmpl w:val="9B3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MTQwMTUzMjIwMrBU0lEKTi0uzszPAykwrgUAuWTfBCwAAAA="/>
  </w:docVars>
  <w:rsids>
    <w:rsidRoot w:val="00ED5754"/>
    <w:rsid w:val="00015084"/>
    <w:rsid w:val="00037B55"/>
    <w:rsid w:val="00053321"/>
    <w:rsid w:val="0005368E"/>
    <w:rsid w:val="00057B67"/>
    <w:rsid w:val="0006226F"/>
    <w:rsid w:val="00073231"/>
    <w:rsid w:val="000C7B17"/>
    <w:rsid w:val="000D38E1"/>
    <w:rsid w:val="00140453"/>
    <w:rsid w:val="00144E14"/>
    <w:rsid w:val="00194271"/>
    <w:rsid w:val="001C45AE"/>
    <w:rsid w:val="001C4926"/>
    <w:rsid w:val="001D0F35"/>
    <w:rsid w:val="001D34F8"/>
    <w:rsid w:val="001D4A4C"/>
    <w:rsid w:val="002520AD"/>
    <w:rsid w:val="00266069"/>
    <w:rsid w:val="0027595A"/>
    <w:rsid w:val="00276359"/>
    <w:rsid w:val="002A6C13"/>
    <w:rsid w:val="002B2ABC"/>
    <w:rsid w:val="002C73ED"/>
    <w:rsid w:val="002D415C"/>
    <w:rsid w:val="00317FAF"/>
    <w:rsid w:val="00344789"/>
    <w:rsid w:val="00355C5D"/>
    <w:rsid w:val="00364751"/>
    <w:rsid w:val="003C04E6"/>
    <w:rsid w:val="003C3AC6"/>
    <w:rsid w:val="003C3D93"/>
    <w:rsid w:val="003E43B9"/>
    <w:rsid w:val="003F4D35"/>
    <w:rsid w:val="0040290E"/>
    <w:rsid w:val="00447521"/>
    <w:rsid w:val="004D7E36"/>
    <w:rsid w:val="0050638C"/>
    <w:rsid w:val="00512923"/>
    <w:rsid w:val="00523C99"/>
    <w:rsid w:val="00561CE0"/>
    <w:rsid w:val="00582B19"/>
    <w:rsid w:val="005873C3"/>
    <w:rsid w:val="00597991"/>
    <w:rsid w:val="005A04BC"/>
    <w:rsid w:val="005B1F88"/>
    <w:rsid w:val="005B43D5"/>
    <w:rsid w:val="005E1F6F"/>
    <w:rsid w:val="005F6D7D"/>
    <w:rsid w:val="00663844"/>
    <w:rsid w:val="006666A1"/>
    <w:rsid w:val="00666A39"/>
    <w:rsid w:val="006714E0"/>
    <w:rsid w:val="006A2DB1"/>
    <w:rsid w:val="006F0811"/>
    <w:rsid w:val="0074475E"/>
    <w:rsid w:val="007756C7"/>
    <w:rsid w:val="007C748B"/>
    <w:rsid w:val="007E25EC"/>
    <w:rsid w:val="007E7E73"/>
    <w:rsid w:val="00827B44"/>
    <w:rsid w:val="008A585E"/>
    <w:rsid w:val="008D5706"/>
    <w:rsid w:val="009228BA"/>
    <w:rsid w:val="00945EF5"/>
    <w:rsid w:val="00983A6F"/>
    <w:rsid w:val="009A7A42"/>
    <w:rsid w:val="009B3B14"/>
    <w:rsid w:val="00AD21EA"/>
    <w:rsid w:val="00B0217E"/>
    <w:rsid w:val="00B55CA0"/>
    <w:rsid w:val="00B76F25"/>
    <w:rsid w:val="00BC1C1A"/>
    <w:rsid w:val="00C618F2"/>
    <w:rsid w:val="00C63756"/>
    <w:rsid w:val="00CC5670"/>
    <w:rsid w:val="00CD5C88"/>
    <w:rsid w:val="00CD65F5"/>
    <w:rsid w:val="00D02139"/>
    <w:rsid w:val="00D12559"/>
    <w:rsid w:val="00D67792"/>
    <w:rsid w:val="00D720B2"/>
    <w:rsid w:val="00D87909"/>
    <w:rsid w:val="00D94A90"/>
    <w:rsid w:val="00DA0752"/>
    <w:rsid w:val="00DF73B1"/>
    <w:rsid w:val="00E456A6"/>
    <w:rsid w:val="00E56A41"/>
    <w:rsid w:val="00E700C2"/>
    <w:rsid w:val="00E7096E"/>
    <w:rsid w:val="00E73430"/>
    <w:rsid w:val="00E77502"/>
    <w:rsid w:val="00E90340"/>
    <w:rsid w:val="00ED5754"/>
    <w:rsid w:val="00EE452A"/>
    <w:rsid w:val="00F332E5"/>
    <w:rsid w:val="00F42687"/>
    <w:rsid w:val="00F62727"/>
    <w:rsid w:val="00F7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C429"/>
  <w15:chartTrackingRefBased/>
  <w15:docId w15:val="{64EDC121-3F04-4785-9F5D-8FD807E7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54"/>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5754"/>
    <w:pPr>
      <w:tabs>
        <w:tab w:val="center" w:pos="4320"/>
        <w:tab w:val="right" w:pos="8640"/>
      </w:tabs>
    </w:pPr>
  </w:style>
  <w:style w:type="character" w:customStyle="1" w:styleId="FooterChar">
    <w:name w:val="Footer Char"/>
    <w:basedOn w:val="DefaultParagraphFont"/>
    <w:link w:val="Footer"/>
    <w:rsid w:val="00ED5754"/>
    <w:rPr>
      <w:rFonts w:ascii="New York" w:eastAsia="Times New Roman" w:hAnsi="New York" w:cs="Times New Roman"/>
      <w:noProof/>
      <w:sz w:val="24"/>
      <w:szCs w:val="20"/>
    </w:rPr>
  </w:style>
  <w:style w:type="character" w:styleId="PageNumber">
    <w:name w:val="page number"/>
    <w:basedOn w:val="DefaultParagraphFont"/>
    <w:rsid w:val="00ED5754"/>
  </w:style>
  <w:style w:type="character" w:styleId="Hyperlink">
    <w:name w:val="Hyperlink"/>
    <w:rsid w:val="00ED5754"/>
    <w:rPr>
      <w:color w:val="0000FF"/>
      <w:u w:val="single"/>
    </w:rPr>
  </w:style>
  <w:style w:type="paragraph" w:styleId="Header">
    <w:name w:val="header"/>
    <w:basedOn w:val="Normal"/>
    <w:link w:val="HeaderChar"/>
    <w:uiPriority w:val="99"/>
    <w:unhideWhenUsed/>
    <w:rsid w:val="00ED5754"/>
    <w:pPr>
      <w:tabs>
        <w:tab w:val="center" w:pos="4680"/>
        <w:tab w:val="right" w:pos="9360"/>
      </w:tabs>
    </w:pPr>
  </w:style>
  <w:style w:type="character" w:customStyle="1" w:styleId="HeaderChar">
    <w:name w:val="Header Char"/>
    <w:basedOn w:val="DefaultParagraphFont"/>
    <w:link w:val="Header"/>
    <w:uiPriority w:val="99"/>
    <w:rsid w:val="00ED5754"/>
    <w:rPr>
      <w:rFonts w:ascii="New York" w:eastAsia="Times New Roman" w:hAnsi="New York" w:cs="Times New Roman"/>
      <w:noProof/>
      <w:sz w:val="24"/>
      <w:szCs w:val="20"/>
    </w:rPr>
  </w:style>
  <w:style w:type="character" w:customStyle="1" w:styleId="UnresolvedMention1">
    <w:name w:val="Unresolved Mention1"/>
    <w:basedOn w:val="DefaultParagraphFont"/>
    <w:uiPriority w:val="99"/>
    <w:semiHidden/>
    <w:unhideWhenUsed/>
    <w:rsid w:val="00B76F25"/>
    <w:rPr>
      <w:color w:val="808080"/>
      <w:shd w:val="clear" w:color="auto" w:fill="E6E6E6"/>
    </w:rPr>
  </w:style>
  <w:style w:type="paragraph" w:styleId="ListParagraph">
    <w:name w:val="List Paragraph"/>
    <w:basedOn w:val="Normal"/>
    <w:uiPriority w:val="34"/>
    <w:qFormat/>
    <w:rsid w:val="00E7096E"/>
    <w:pPr>
      <w:spacing w:after="160" w:line="256" w:lineRule="auto"/>
      <w:ind w:left="720"/>
      <w:contextualSpacing/>
    </w:pPr>
    <w:rPr>
      <w:rFonts w:asciiTheme="minorHAnsi" w:eastAsiaTheme="minorHAnsi" w:hAnsiTheme="minorHAnsi" w:cstheme="minorBidi"/>
      <w:noProof w:val="0"/>
      <w:sz w:val="22"/>
      <w:szCs w:val="22"/>
    </w:rPr>
  </w:style>
  <w:style w:type="character" w:customStyle="1" w:styleId="UnresolvedMention2">
    <w:name w:val="Unresolved Mention2"/>
    <w:basedOn w:val="DefaultParagraphFont"/>
    <w:uiPriority w:val="99"/>
    <w:semiHidden/>
    <w:unhideWhenUsed/>
    <w:rsid w:val="001C45AE"/>
    <w:rPr>
      <w:color w:val="605E5C"/>
      <w:shd w:val="clear" w:color="auto" w:fill="E1DFDD"/>
    </w:rPr>
  </w:style>
  <w:style w:type="paragraph" w:styleId="BodyText">
    <w:name w:val="Body Text"/>
    <w:basedOn w:val="Normal"/>
    <w:link w:val="BodyTextChar"/>
    <w:unhideWhenUsed/>
    <w:rsid w:val="009A7A42"/>
    <w:pPr>
      <w:widowControl w:val="0"/>
      <w:autoSpaceDE w:val="0"/>
      <w:autoSpaceDN w:val="0"/>
      <w:adjustRightInd w:val="0"/>
      <w:spacing w:after="120" w:line="264" w:lineRule="atLeast"/>
      <w:jc w:val="both"/>
    </w:pPr>
    <w:rPr>
      <w:rFonts w:ascii="Arial Narrow" w:hAnsi="Arial Narrow"/>
      <w:noProof w:val="0"/>
      <w:szCs w:val="24"/>
    </w:rPr>
  </w:style>
  <w:style w:type="character" w:customStyle="1" w:styleId="BodyTextChar">
    <w:name w:val="Body Text Char"/>
    <w:basedOn w:val="DefaultParagraphFont"/>
    <w:link w:val="BodyText"/>
    <w:rsid w:val="009A7A42"/>
    <w:rPr>
      <w:rFonts w:ascii="Arial Narrow" w:eastAsia="Times New Roman" w:hAnsi="Arial Narrow" w:cs="Times New Roman"/>
      <w:sz w:val="24"/>
      <w:szCs w:val="24"/>
    </w:rPr>
  </w:style>
  <w:style w:type="character" w:customStyle="1" w:styleId="UnresolvedMention">
    <w:name w:val="Unresolved Mention"/>
    <w:basedOn w:val="DefaultParagraphFont"/>
    <w:uiPriority w:val="99"/>
    <w:semiHidden/>
    <w:unhideWhenUsed/>
    <w:rsid w:val="00C63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2533">
      <w:bodyDiv w:val="1"/>
      <w:marLeft w:val="0"/>
      <w:marRight w:val="0"/>
      <w:marTop w:val="0"/>
      <w:marBottom w:val="0"/>
      <w:divBdr>
        <w:top w:val="none" w:sz="0" w:space="0" w:color="auto"/>
        <w:left w:val="none" w:sz="0" w:space="0" w:color="auto"/>
        <w:bottom w:val="none" w:sz="0" w:space="0" w:color="auto"/>
        <w:right w:val="none" w:sz="0" w:space="0" w:color="auto"/>
      </w:divBdr>
    </w:div>
    <w:div w:id="986863187">
      <w:bodyDiv w:val="1"/>
      <w:marLeft w:val="0"/>
      <w:marRight w:val="0"/>
      <w:marTop w:val="0"/>
      <w:marBottom w:val="0"/>
      <w:divBdr>
        <w:top w:val="none" w:sz="0" w:space="0" w:color="auto"/>
        <w:left w:val="none" w:sz="0" w:space="0" w:color="auto"/>
        <w:bottom w:val="none" w:sz="0" w:space="0" w:color="auto"/>
        <w:right w:val="none" w:sz="0" w:space="0" w:color="auto"/>
      </w:divBdr>
    </w:div>
    <w:div w:id="1760324450">
      <w:bodyDiv w:val="1"/>
      <w:marLeft w:val="0"/>
      <w:marRight w:val="0"/>
      <w:marTop w:val="0"/>
      <w:marBottom w:val="0"/>
      <w:divBdr>
        <w:top w:val="none" w:sz="0" w:space="0" w:color="auto"/>
        <w:left w:val="none" w:sz="0" w:space="0" w:color="auto"/>
        <w:bottom w:val="none" w:sz="0" w:space="0" w:color="auto"/>
        <w:right w:val="none" w:sz="0" w:space="0" w:color="auto"/>
      </w:divBdr>
    </w:div>
    <w:div w:id="20961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hodges@lanassociat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hauser@lanassociate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liam.hodges@lanassociates.com" TargetMode="External"/><Relationship Id="rId5" Type="http://schemas.openxmlformats.org/officeDocument/2006/relationships/footnotes" Target="footnotes.xml"/><Relationship Id="rId10" Type="http://schemas.openxmlformats.org/officeDocument/2006/relationships/hyperlink" Target="http://www.harrisonhousing.com/" TargetMode="External"/><Relationship Id="rId4" Type="http://schemas.openxmlformats.org/officeDocument/2006/relationships/webSettings" Target="webSettings.xml"/><Relationship Id="rId9" Type="http://schemas.openxmlformats.org/officeDocument/2006/relationships/hyperlink" Target="mailto:william.hodges@lan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Howard</dc:creator>
  <cp:keywords/>
  <dc:description/>
  <cp:lastModifiedBy>Maureen Gilmore</cp:lastModifiedBy>
  <cp:revision>2</cp:revision>
  <cp:lastPrinted>2021-02-26T16:31:00Z</cp:lastPrinted>
  <dcterms:created xsi:type="dcterms:W3CDTF">2021-02-26T19:49:00Z</dcterms:created>
  <dcterms:modified xsi:type="dcterms:W3CDTF">2021-02-26T19:49:00Z</dcterms:modified>
</cp:coreProperties>
</file>